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65" w:rsidRDefault="00485465" w:rsidP="006B25B7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EE070" wp14:editId="2054F711">
                <wp:simplePos x="0" y="0"/>
                <wp:positionH relativeFrom="column">
                  <wp:posOffset>5285599</wp:posOffset>
                </wp:positionH>
                <wp:positionV relativeFrom="paragraph">
                  <wp:posOffset>-481824</wp:posOffset>
                </wp:positionV>
                <wp:extent cx="4109720" cy="1320800"/>
                <wp:effectExtent l="0" t="0" r="508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465" w:rsidRPr="00F52839" w:rsidRDefault="00485465" w:rsidP="00485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485465" w:rsidRPr="00F52839" w:rsidRDefault="00485465" w:rsidP="00485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муниципальной программе</w:t>
                            </w:r>
                          </w:p>
                          <w:p w:rsidR="00485465" w:rsidRDefault="00485465" w:rsidP="006B25B7">
                            <w:pPr>
                              <w:pStyle w:val="ConsTitle"/>
                              <w:ind w:right="0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«Защита населения и территории Партизанского городского округа от чрезвычайных ситуаций» </w:t>
                            </w:r>
                          </w:p>
                          <w:p w:rsidR="00485465" w:rsidRPr="005F56DC" w:rsidRDefault="005F56DC" w:rsidP="005F56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От 06.08.2024 г.  № 1317-па</w:t>
                            </w:r>
                          </w:p>
                          <w:p w:rsidR="00485465" w:rsidRDefault="00485465" w:rsidP="0048546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85465" w:rsidRDefault="00485465" w:rsidP="004854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6.2pt;margin-top:-37.95pt;width:323.6pt;height:1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" stroked="f">
                <v:textbox>
                  <w:txbxContent>
                    <w:p w:rsidR="00485465" w:rsidRPr="00F52839" w:rsidRDefault="00485465" w:rsidP="00485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485465" w:rsidRPr="00F52839" w:rsidRDefault="00485465" w:rsidP="00485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муниципальной программе</w:t>
                      </w:r>
                    </w:p>
                    <w:p w:rsidR="00485465" w:rsidRDefault="00485465" w:rsidP="006B25B7">
                      <w:pPr>
                        <w:pStyle w:val="ConsTitle"/>
                        <w:ind w:right="0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«Защита населения и территории Партизанского городского округа от чрезвычайных ситуаций» </w:t>
                      </w:r>
                    </w:p>
                    <w:p w:rsidR="00485465" w:rsidRPr="005F56DC" w:rsidRDefault="005F56DC" w:rsidP="005F56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От 06.08.2024 г.  № 1317-па</w:t>
                      </w:r>
                    </w:p>
                    <w:p w:rsidR="00485465" w:rsidRDefault="00485465" w:rsidP="00485465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485465" w:rsidRDefault="00485465" w:rsidP="004854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85465" w:rsidRDefault="00485465"/>
    <w:p w:rsidR="00485465" w:rsidRDefault="00485465"/>
    <w:p w:rsidR="006B25B7" w:rsidRDefault="006B25B7" w:rsidP="00485465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25B7" w:rsidRPr="006B25B7" w:rsidRDefault="006B25B7" w:rsidP="00485465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B25B7" w:rsidRPr="006B25B7" w:rsidRDefault="006B25B7" w:rsidP="006B25B7">
      <w:pPr>
        <w:tabs>
          <w:tab w:val="left" w:pos="4211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5B7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6B25B7" w:rsidRDefault="006B25B7" w:rsidP="006B25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краткое описание мероприятий реализуемых в составе муниципальной программы</w:t>
      </w:r>
      <w:r w:rsidRPr="006B2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6B25B7" w:rsidRPr="00556A50" w:rsidRDefault="006B25B7" w:rsidP="006B2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«Защита населения и территории Партизанского городского округа от чрезвычайных ситуаций» </w:t>
      </w:r>
    </w:p>
    <w:p w:rsidR="006B25B7" w:rsidRPr="00B64034" w:rsidRDefault="006B25B7" w:rsidP="00485465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2585"/>
        <w:gridCol w:w="1559"/>
        <w:gridCol w:w="1593"/>
        <w:gridCol w:w="3794"/>
      </w:tblGrid>
      <w:tr w:rsidR="00485465" w:rsidRPr="00B64034" w:rsidTr="00A50E5E">
        <w:trPr>
          <w:trHeight w:val="404"/>
          <w:tblHeader/>
        </w:trPr>
        <w:tc>
          <w:tcPr>
            <w:tcW w:w="1276" w:type="dxa"/>
            <w:vMerge w:val="restart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муниципальной программы, подпрограммы</w:t>
            </w:r>
          </w:p>
        </w:tc>
        <w:tc>
          <w:tcPr>
            <w:tcW w:w="2585" w:type="dxa"/>
            <w:vMerge w:val="restart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485465" w:rsidRPr="00B64034" w:rsidTr="00A50E5E">
        <w:trPr>
          <w:tblHeader/>
        </w:trPr>
        <w:tc>
          <w:tcPr>
            <w:tcW w:w="1276" w:type="dxa"/>
            <w:vMerge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Начало реализации </w:t>
            </w:r>
          </w:p>
        </w:tc>
        <w:tc>
          <w:tcPr>
            <w:tcW w:w="1593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Окончание </w:t>
            </w:r>
          </w:p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3794" w:type="dxa"/>
            <w:vMerge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85465" w:rsidRPr="00B64034" w:rsidTr="00A50E5E">
        <w:trPr>
          <w:tblHeader/>
        </w:trPr>
        <w:tc>
          <w:tcPr>
            <w:tcW w:w="1276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94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6B25B7" w:rsidRPr="00B64034" w:rsidTr="00D30B89">
        <w:trPr>
          <w:trHeight w:val="2197"/>
        </w:trPr>
        <w:tc>
          <w:tcPr>
            <w:tcW w:w="1276" w:type="dxa"/>
            <w:shd w:val="clear" w:color="auto" w:fill="auto"/>
          </w:tcPr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6B25B7" w:rsidRPr="00B64034" w:rsidRDefault="006B25B7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Муниципальная Программа «Защита населения и территории Партизанского городского округа от чрезвычайных ситуаций» </w:t>
            </w:r>
          </w:p>
          <w:p w:rsidR="006B25B7" w:rsidRDefault="006B25B7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30B89" w:rsidRPr="00B64034" w:rsidRDefault="00D30B89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Подпрограмма 1: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      </w: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lastRenderedPageBreak/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мероприятий по гражданской обороне, защите населения и территорий от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чрезвы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-чайных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ситуаций природного и техногенного характера</w:t>
            </w:r>
          </w:p>
          <w:p w:rsidR="006B25B7" w:rsidRPr="00B64034" w:rsidRDefault="006B25B7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6B25B7" w:rsidRPr="00B64034" w:rsidRDefault="006B25B7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B25B7" w:rsidRPr="00B64034" w:rsidRDefault="006B25B7" w:rsidP="00485465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:rsidR="006B25B7" w:rsidRPr="00B64034" w:rsidRDefault="006B25B7" w:rsidP="007128F2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shd w:val="clear" w:color="auto" w:fill="auto"/>
          </w:tcPr>
          <w:p w:rsidR="006B25B7" w:rsidRPr="00B64034" w:rsidRDefault="006B25B7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85465" w:rsidRPr="00B64034" w:rsidTr="00A50E5E">
        <w:trPr>
          <w:trHeight w:val="1740"/>
        </w:trPr>
        <w:tc>
          <w:tcPr>
            <w:tcW w:w="1276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1.1.1.</w:t>
            </w:r>
          </w:p>
        </w:tc>
        <w:tc>
          <w:tcPr>
            <w:tcW w:w="4536" w:type="dxa"/>
            <w:shd w:val="clear" w:color="auto" w:fill="auto"/>
          </w:tcPr>
          <w:p w:rsidR="00485465" w:rsidRPr="00B64034" w:rsidRDefault="00485465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76B32"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оснащение единой дежурно-диспетчерской службы МКУ «ЕДДС, ГЗ ПГО»</w:t>
            </w:r>
          </w:p>
          <w:p w:rsidR="00485465" w:rsidRPr="00B64034" w:rsidRDefault="00485465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485465" w:rsidRPr="00B64034" w:rsidRDefault="00485465" w:rsidP="00485465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485465" w:rsidRPr="00B64034" w:rsidRDefault="007128F2" w:rsidP="0094577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76B32" w:rsidRPr="00B64034" w:rsidRDefault="00485465" w:rsidP="00604A01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бесперебойной работы   информационно-телекоммуникационной инфраструктуры ЕДДС </w:t>
            </w:r>
            <w:r w:rsidR="001F4128"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 w:rsidR="001F4128"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="001F4128"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 w:rsidR="001F41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и пункта управления в кризисных ситуациях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604A01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</w:p>
        </w:tc>
      </w:tr>
      <w:tr w:rsidR="00485465" w:rsidRPr="00B64034" w:rsidTr="00A50E5E">
        <w:trPr>
          <w:trHeight w:val="828"/>
        </w:trPr>
        <w:tc>
          <w:tcPr>
            <w:tcW w:w="1276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4536" w:type="dxa"/>
            <w:shd w:val="clear" w:color="auto" w:fill="auto"/>
          </w:tcPr>
          <w:p w:rsidR="00D30B89" w:rsidRDefault="00D30B89" w:rsidP="00604A01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системы наблюдения и контроля в рамках развития</w:t>
            </w:r>
            <w:r w:rsidR="00C76B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муниципальной автоматизированной системы централизованного оповещения населения</w:t>
            </w:r>
          </w:p>
          <w:p w:rsidR="00604A01" w:rsidRPr="00B64034" w:rsidRDefault="00604A01" w:rsidP="00604A01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485465" w:rsidRPr="00B64034" w:rsidRDefault="00485465" w:rsidP="00A50E5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485465" w:rsidRPr="00B64034" w:rsidRDefault="00485465" w:rsidP="00485465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485465" w:rsidRPr="00B64034" w:rsidRDefault="007128F2" w:rsidP="0094577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485465" w:rsidRPr="00B64034" w:rsidRDefault="00485465" w:rsidP="00604A01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Доведение до населения сигналов гражданской обороны. Ожидаемый охват населения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округа с учетом жителей сел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составит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0 %</w:t>
            </w:r>
          </w:p>
        </w:tc>
      </w:tr>
      <w:tr w:rsidR="00485465" w:rsidRPr="00B64034" w:rsidTr="00A50E5E">
        <w:trPr>
          <w:trHeight w:val="375"/>
        </w:trPr>
        <w:tc>
          <w:tcPr>
            <w:tcW w:w="1276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1.1.3.</w:t>
            </w:r>
          </w:p>
        </w:tc>
        <w:tc>
          <w:tcPr>
            <w:tcW w:w="4536" w:type="dxa"/>
            <w:shd w:val="clear" w:color="auto" w:fill="auto"/>
          </w:tcPr>
          <w:p w:rsidR="00485465" w:rsidRPr="00B64034" w:rsidRDefault="00D30B89" w:rsidP="00A50E5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</w:tc>
        <w:tc>
          <w:tcPr>
            <w:tcW w:w="2585" w:type="dxa"/>
            <w:shd w:val="clear" w:color="auto" w:fill="auto"/>
          </w:tcPr>
          <w:p w:rsidR="00485465" w:rsidRPr="00B64034" w:rsidRDefault="00485465" w:rsidP="00A50E5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485465" w:rsidRPr="00B64034" w:rsidRDefault="00485465" w:rsidP="00485465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93" w:type="dxa"/>
            <w:shd w:val="clear" w:color="auto" w:fill="auto"/>
          </w:tcPr>
          <w:p w:rsidR="00485465" w:rsidRPr="00B64034" w:rsidRDefault="007128F2" w:rsidP="0028165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="00281654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Эффективность реагирования на ЧС сил и средств городского звена РСЧС ПГО </w:t>
            </w:r>
          </w:p>
        </w:tc>
      </w:tr>
      <w:tr w:rsidR="00485465" w:rsidRPr="00B64034" w:rsidTr="00A50E5E">
        <w:trPr>
          <w:trHeight w:val="285"/>
        </w:trPr>
        <w:tc>
          <w:tcPr>
            <w:tcW w:w="1276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1.1.4.</w:t>
            </w:r>
          </w:p>
        </w:tc>
        <w:tc>
          <w:tcPr>
            <w:tcW w:w="4536" w:type="dxa"/>
            <w:shd w:val="clear" w:color="auto" w:fill="auto"/>
          </w:tcPr>
          <w:p w:rsidR="00485465" w:rsidRPr="00B64034" w:rsidRDefault="00630C0F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228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2585" w:type="dxa"/>
            <w:shd w:val="clear" w:color="auto" w:fill="auto"/>
          </w:tcPr>
          <w:p w:rsidR="00485465" w:rsidRPr="00B64034" w:rsidRDefault="00485465" w:rsidP="00A50E5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485465" w:rsidRPr="00B64034" w:rsidRDefault="00485465" w:rsidP="00485465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485465" w:rsidRPr="00B64034" w:rsidRDefault="007128F2" w:rsidP="0094577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485465" w:rsidRPr="00B64034" w:rsidRDefault="00485465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чрезвычайных ситуаций </w:t>
            </w:r>
          </w:p>
        </w:tc>
      </w:tr>
      <w:tr w:rsidR="0054411D" w:rsidRPr="00B64034" w:rsidTr="00A50E5E">
        <w:trPr>
          <w:trHeight w:val="244"/>
        </w:trPr>
        <w:tc>
          <w:tcPr>
            <w:tcW w:w="127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1.1.5.</w:t>
            </w:r>
          </w:p>
        </w:tc>
        <w:tc>
          <w:tcPr>
            <w:tcW w:w="4536" w:type="dxa"/>
            <w:shd w:val="clear" w:color="auto" w:fill="auto"/>
          </w:tcPr>
          <w:p w:rsidR="0054411D" w:rsidRPr="00B64034" w:rsidRDefault="0054411D" w:rsidP="001F4128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 w:rsidR="001F412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 w:rsidR="001F412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2585" w:type="dxa"/>
            <w:shd w:val="clear" w:color="auto" w:fill="auto"/>
          </w:tcPr>
          <w:p w:rsidR="0054411D" w:rsidRPr="00B64034" w:rsidRDefault="0054411D" w:rsidP="003543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4411D" w:rsidRPr="00B64034" w:rsidRDefault="0054411D" w:rsidP="00354352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4411D" w:rsidRPr="00B64034" w:rsidRDefault="0054411D" w:rsidP="00354352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4411D" w:rsidRPr="00073471" w:rsidRDefault="00073471" w:rsidP="00604A01">
            <w:pPr>
              <w:tabs>
                <w:tab w:val="left" w:pos="4211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Качественный 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показатель подготовки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руководителей всех уровней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04A01">
              <w:rPr>
                <w:rFonts w:ascii="Times New Roman" w:eastAsia="Calibri" w:hAnsi="Times New Roman" w:cs="Times New Roman"/>
                <w:sz w:val="26"/>
                <w:szCs w:val="26"/>
              </w:rPr>
              <w:t>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>в области гражданской обороны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чрезвычайных ситуациях и пожарной безопасности</w:t>
            </w:r>
          </w:p>
        </w:tc>
      </w:tr>
      <w:tr w:rsidR="0054411D" w:rsidRPr="00B64034" w:rsidTr="00630C0F">
        <w:trPr>
          <w:trHeight w:val="2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11D" w:rsidRPr="00B64034" w:rsidRDefault="0054411D" w:rsidP="0023115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11D" w:rsidRPr="00630C0F" w:rsidRDefault="0054411D" w:rsidP="0023115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ремонту содержанию, эксплуатации и оснащению защитных сооружений гражданской обороны муниципальной формы собственности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11D" w:rsidRPr="00B64034" w:rsidRDefault="0054411D" w:rsidP="00630C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11D" w:rsidRPr="00B64034" w:rsidRDefault="0054411D" w:rsidP="002D6EDC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11D" w:rsidRPr="00B64034" w:rsidRDefault="0054411D" w:rsidP="0094577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11D" w:rsidRPr="00B64034" w:rsidRDefault="0054411D" w:rsidP="002D6EDC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чрезвычайных ситуаций </w:t>
            </w:r>
          </w:p>
        </w:tc>
      </w:tr>
      <w:tr w:rsidR="0054411D" w:rsidRPr="00B64034" w:rsidTr="00A50E5E">
        <w:tc>
          <w:tcPr>
            <w:tcW w:w="127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53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Финансовое обеспечение деятельности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4411D" w:rsidRPr="00B64034" w:rsidRDefault="0054411D" w:rsidP="003C561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4411D" w:rsidRPr="00B64034" w:rsidRDefault="0054411D" w:rsidP="0094577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794" w:type="dxa"/>
            <w:shd w:val="clear" w:color="auto" w:fill="auto"/>
          </w:tcPr>
          <w:p w:rsidR="0054411D" w:rsidRPr="00B64034" w:rsidRDefault="0054411D" w:rsidP="00604A01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</w:t>
            </w:r>
            <w:r w:rsidR="00604A01">
              <w:rPr>
                <w:rFonts w:ascii="Times New Roman" w:eastAsia="Calibri" w:hAnsi="Times New Roman" w:cs="Times New Roman"/>
                <w:sz w:val="26"/>
                <w:szCs w:val="26"/>
              </w:rPr>
              <w:t>ЧС</w:t>
            </w:r>
          </w:p>
        </w:tc>
      </w:tr>
      <w:tr w:rsidR="0054411D" w:rsidRPr="00B64034" w:rsidTr="00A50E5E">
        <w:tc>
          <w:tcPr>
            <w:tcW w:w="127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1.2.1.</w:t>
            </w:r>
          </w:p>
        </w:tc>
        <w:tc>
          <w:tcPr>
            <w:tcW w:w="4536" w:type="dxa"/>
            <w:shd w:val="clear" w:color="auto" w:fill="auto"/>
          </w:tcPr>
          <w:p w:rsidR="0054411D" w:rsidRPr="00B64034" w:rsidRDefault="0054411D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Финансового обеспечение функционирования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4411D" w:rsidRPr="00B64034" w:rsidRDefault="0054411D" w:rsidP="003C561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4411D" w:rsidRPr="00B64034" w:rsidRDefault="0054411D" w:rsidP="0094577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4411D" w:rsidRDefault="0054411D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задач гражданской обороны и защиты населения и территорий от чрезвычайных ситуаций</w:t>
            </w: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4411D" w:rsidRPr="00B64034" w:rsidTr="00A50E5E">
        <w:tc>
          <w:tcPr>
            <w:tcW w:w="127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Подпрограмма 2</w:t>
            </w: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«Обеспечение первичных мер пожарной безопасности на территории Партизанского городского округа» </w:t>
            </w:r>
          </w:p>
          <w:p w:rsidR="0054411D" w:rsidRPr="00B64034" w:rsidRDefault="0054411D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2585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54411D" w:rsidRPr="00B64034" w:rsidRDefault="0054411D" w:rsidP="003C561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4411D" w:rsidRPr="00B64034" w:rsidRDefault="0054411D" w:rsidP="0094577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первичных мер пожарной безопасности на территории Партизанского городского округа</w:t>
            </w:r>
          </w:p>
        </w:tc>
      </w:tr>
      <w:tr w:rsidR="0054411D" w:rsidRPr="00B64034" w:rsidTr="0054411D">
        <w:trPr>
          <w:trHeight w:val="4182"/>
        </w:trPr>
        <w:tc>
          <w:tcPr>
            <w:tcW w:w="127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2.1.1.</w:t>
            </w:r>
          </w:p>
        </w:tc>
        <w:tc>
          <w:tcPr>
            <w:tcW w:w="453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2585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54411D" w:rsidRPr="00B64034" w:rsidRDefault="0054411D" w:rsidP="003C561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4411D" w:rsidRPr="00B64034" w:rsidRDefault="0054411D" w:rsidP="0094577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794" w:type="dxa"/>
            <w:shd w:val="clear" w:color="auto" w:fill="auto"/>
          </w:tcPr>
          <w:p w:rsidR="0054411D" w:rsidRPr="00B64034" w:rsidRDefault="0054411D" w:rsidP="0054411D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Оснащение сельских населенных пунктов городского округа эффективными противопожарными техническими средствами для оповещения населения о пожаре и обеспечение первичных мер пожарной безопасности на территории Партизанского городского округа на 100%</w:t>
            </w:r>
          </w:p>
        </w:tc>
      </w:tr>
      <w:tr w:rsidR="0054411D" w:rsidRPr="00B64034" w:rsidTr="00A50E5E">
        <w:tc>
          <w:tcPr>
            <w:tcW w:w="127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4536" w:type="dxa"/>
            <w:shd w:val="clear" w:color="auto" w:fill="auto"/>
          </w:tcPr>
          <w:p w:rsidR="0054411D" w:rsidRPr="00DF73A6" w:rsidRDefault="0054411D" w:rsidP="00A50E5E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Прочистка имеющихся и обустройство новых минерализованных полос на территории ПГО</w:t>
            </w:r>
          </w:p>
        </w:tc>
        <w:tc>
          <w:tcPr>
            <w:tcW w:w="2585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54411D" w:rsidRPr="00B64034" w:rsidRDefault="0054411D" w:rsidP="003C561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4411D" w:rsidRPr="00B64034" w:rsidRDefault="0054411D" w:rsidP="0094577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надлежащего содержания минерализованных полос</w:t>
            </w:r>
          </w:p>
        </w:tc>
      </w:tr>
      <w:tr w:rsidR="0054411D" w:rsidRPr="00B64034" w:rsidTr="00A50E5E">
        <w:trPr>
          <w:trHeight w:val="1331"/>
        </w:trPr>
        <w:tc>
          <w:tcPr>
            <w:tcW w:w="127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2.1.3.</w:t>
            </w:r>
          </w:p>
        </w:tc>
        <w:tc>
          <w:tcPr>
            <w:tcW w:w="4536" w:type="dxa"/>
            <w:shd w:val="clear" w:color="auto" w:fill="auto"/>
          </w:tcPr>
          <w:p w:rsidR="0054411D" w:rsidRPr="00DF73A6" w:rsidRDefault="0054411D" w:rsidP="00A50E5E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пожарной безопасности объектов муниципальной собственности, расположенных на территории сел городского округа</w:t>
            </w:r>
          </w:p>
        </w:tc>
        <w:tc>
          <w:tcPr>
            <w:tcW w:w="2585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54411D" w:rsidRPr="00B64034" w:rsidRDefault="0054411D" w:rsidP="003C561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4411D" w:rsidRPr="00B64034" w:rsidRDefault="0054411D" w:rsidP="0094577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4411D" w:rsidRPr="00B64034" w:rsidRDefault="00281654" w:rsidP="00A50E5E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пожарн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технических норм и требований   к  помещениям, находящимся в муниципальной собственности.</w:t>
            </w:r>
          </w:p>
        </w:tc>
      </w:tr>
      <w:tr w:rsidR="0054411D" w:rsidRPr="00B64034" w:rsidTr="00A50E5E">
        <w:trPr>
          <w:trHeight w:val="2913"/>
        </w:trPr>
        <w:tc>
          <w:tcPr>
            <w:tcW w:w="1276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2.1.4.</w:t>
            </w:r>
          </w:p>
        </w:tc>
        <w:tc>
          <w:tcPr>
            <w:tcW w:w="4536" w:type="dxa"/>
            <w:shd w:val="clear" w:color="auto" w:fill="auto"/>
          </w:tcPr>
          <w:p w:rsidR="0054411D" w:rsidRPr="00DF73A6" w:rsidRDefault="0054411D" w:rsidP="00A50E5E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2585" w:type="dxa"/>
            <w:shd w:val="clear" w:color="auto" w:fill="auto"/>
          </w:tcPr>
          <w:p w:rsidR="0054411D" w:rsidRPr="00B64034" w:rsidRDefault="0054411D" w:rsidP="00A50E5E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54411D" w:rsidRPr="00B64034" w:rsidRDefault="0054411D" w:rsidP="003C561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4411D" w:rsidRPr="00B64034" w:rsidRDefault="0054411D" w:rsidP="0094577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4411D" w:rsidRPr="00B64034" w:rsidRDefault="00281654" w:rsidP="00A50E5E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выплаты денежного поощрения работникам  добровольной пожарной охраны и добровольным пожарным</w:t>
            </w:r>
          </w:p>
        </w:tc>
      </w:tr>
    </w:tbl>
    <w:p w:rsidR="00485465" w:rsidRDefault="00485465" w:rsidP="00485465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85465" w:rsidRDefault="00485465" w:rsidP="00485465">
      <w:pPr>
        <w:tabs>
          <w:tab w:val="left" w:pos="4211"/>
        </w:tabs>
        <w:jc w:val="center"/>
      </w:pPr>
      <w:r w:rsidRPr="00B64034">
        <w:rPr>
          <w:rFonts w:ascii="Times New Roman" w:eastAsia="Calibri" w:hAnsi="Times New Roman" w:cs="Times New Roman"/>
          <w:sz w:val="26"/>
          <w:szCs w:val="26"/>
        </w:rPr>
        <w:t>______________________</w:t>
      </w:r>
    </w:p>
    <w:p w:rsidR="00485465" w:rsidRDefault="00485465"/>
    <w:sectPr w:rsidR="00485465" w:rsidSect="00967297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26" w:rsidRDefault="004D2626" w:rsidP="00967297">
      <w:pPr>
        <w:spacing w:after="0" w:line="240" w:lineRule="auto"/>
      </w:pPr>
      <w:r>
        <w:separator/>
      </w:r>
    </w:p>
  </w:endnote>
  <w:endnote w:type="continuationSeparator" w:id="0">
    <w:p w:rsidR="004D2626" w:rsidRDefault="004D2626" w:rsidP="0096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26" w:rsidRDefault="004D2626" w:rsidP="00967297">
      <w:pPr>
        <w:spacing w:after="0" w:line="240" w:lineRule="auto"/>
      </w:pPr>
      <w:r>
        <w:separator/>
      </w:r>
    </w:p>
  </w:footnote>
  <w:footnote w:type="continuationSeparator" w:id="0">
    <w:p w:rsidR="004D2626" w:rsidRDefault="004D2626" w:rsidP="0096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548451"/>
      <w:docPartObj>
        <w:docPartGallery w:val="Page Numbers (Top of Page)"/>
        <w:docPartUnique/>
      </w:docPartObj>
    </w:sdtPr>
    <w:sdtEndPr/>
    <w:sdtContent>
      <w:p w:rsidR="00967297" w:rsidRDefault="009672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6DC">
          <w:rPr>
            <w:noProof/>
          </w:rPr>
          <w:t>5</w:t>
        </w:r>
        <w:r>
          <w:fldChar w:fldCharType="end"/>
        </w:r>
      </w:p>
    </w:sdtContent>
  </w:sdt>
  <w:p w:rsidR="00967297" w:rsidRDefault="009672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65"/>
    <w:rsid w:val="000504BE"/>
    <w:rsid w:val="00073471"/>
    <w:rsid w:val="001F4128"/>
    <w:rsid w:val="0023115A"/>
    <w:rsid w:val="00281654"/>
    <w:rsid w:val="003C1829"/>
    <w:rsid w:val="003C561F"/>
    <w:rsid w:val="003D06E7"/>
    <w:rsid w:val="003E5D93"/>
    <w:rsid w:val="00485465"/>
    <w:rsid w:val="004D2626"/>
    <w:rsid w:val="004E2524"/>
    <w:rsid w:val="0054411D"/>
    <w:rsid w:val="005F2CD2"/>
    <w:rsid w:val="005F56DC"/>
    <w:rsid w:val="00604A01"/>
    <w:rsid w:val="00630C0F"/>
    <w:rsid w:val="00663141"/>
    <w:rsid w:val="006B25B7"/>
    <w:rsid w:val="007128F2"/>
    <w:rsid w:val="0094577A"/>
    <w:rsid w:val="00967297"/>
    <w:rsid w:val="00C76B32"/>
    <w:rsid w:val="00D30B89"/>
    <w:rsid w:val="00DF73A6"/>
    <w:rsid w:val="00E72707"/>
    <w:rsid w:val="00F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854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297"/>
  </w:style>
  <w:style w:type="paragraph" w:styleId="a5">
    <w:name w:val="footer"/>
    <w:basedOn w:val="a"/>
    <w:link w:val="a6"/>
    <w:uiPriority w:val="99"/>
    <w:unhideWhenUsed/>
    <w:rsid w:val="0096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854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297"/>
  </w:style>
  <w:style w:type="paragraph" w:styleId="a5">
    <w:name w:val="footer"/>
    <w:basedOn w:val="a"/>
    <w:link w:val="a6"/>
    <w:uiPriority w:val="99"/>
    <w:unhideWhenUsed/>
    <w:rsid w:val="0096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405D-9804-43D0-8D6D-1B98BB1D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2024-07-07T01:34:00Z</dcterms:created>
  <dcterms:modified xsi:type="dcterms:W3CDTF">2024-10-01T02:05:00Z</dcterms:modified>
</cp:coreProperties>
</file>